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4" w:rsidRDefault="002103DD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Birmingham Botanical Garden - Cookie notice</w:t>
      </w:r>
    </w:p>
    <w:p w:rsidR="000C6104" w:rsidRDefault="000C6104">
      <w:pPr>
        <w:pStyle w:val="Body"/>
        <w:rPr>
          <w:b/>
          <w:bCs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2016"/>
        <w:gridCol w:w="4406"/>
        <w:gridCol w:w="3210"/>
      </w:tblGrid>
      <w:tr w:rsidR="000C6104">
        <w:trPr>
          <w:trHeight w:val="295"/>
          <w:tblHeader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3"/>
            </w:pPr>
            <w:r>
              <w:rPr>
                <w:b w:val="0"/>
                <w:bCs w:val="0"/>
              </w:rPr>
              <w:t>Cookies Used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3"/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0C6104"/>
        </w:tc>
      </w:tr>
      <w:tr w:rsidR="000C6104">
        <w:tblPrEx>
          <w:shd w:val="clear" w:color="auto" w:fill="FFFFFF"/>
        </w:tblPrEx>
        <w:trPr>
          <w:trHeight w:val="3604"/>
        </w:trPr>
        <w:tc>
          <w:tcPr>
            <w:tcW w:w="20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rFonts w:eastAsia="Arial Unicode MS" w:cs="Arial Unicode MS"/>
              </w:rPr>
              <w:t>Google Analytics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b w:val="0"/>
                <w:bCs w:val="0"/>
                <w:color w:val="000000"/>
              </w:rPr>
              <w:t>_</w:t>
            </w:r>
            <w:proofErr w:type="spellStart"/>
            <w:r>
              <w:rPr>
                <w:b w:val="0"/>
                <w:bCs w:val="0"/>
                <w:color w:val="000000"/>
              </w:rPr>
              <w:t>ga</w:t>
            </w:r>
            <w:proofErr w:type="spellEnd"/>
            <w:r>
              <w:rPr>
                <w:b w:val="0"/>
                <w:bCs w:val="0"/>
                <w:color w:val="000000"/>
              </w:rPr>
              <w:t>, _gat, _</w:t>
            </w:r>
            <w:proofErr w:type="spellStart"/>
            <w:r>
              <w:rPr>
                <w:b w:val="0"/>
                <w:bCs w:val="0"/>
                <w:color w:val="000000"/>
              </w:rPr>
              <w:t>gid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barques_ga_client_id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barques_ga_client_id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Used to count visits and improve performance of our website so that it meets </w:t>
            </w:r>
            <w:proofErr w:type="gramStart"/>
            <w:r>
              <w:t>visitors</w:t>
            </w:r>
            <w:proofErr w:type="gramEnd"/>
            <w:r>
              <w:t xml:space="preserve"> requirements. The cookies </w:t>
            </w:r>
            <w:r>
              <w:t>help us to know what areas of the website most popular and how visitors navigate the website.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t xml:space="preserve">The cookie data is aggregated and is </w:t>
            </w:r>
            <w:proofErr w:type="spellStart"/>
            <w:r>
              <w:t>anonymised</w:t>
            </w:r>
            <w:proofErr w:type="spellEnd"/>
            <w:r>
              <w:t>.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t xml:space="preserve">To opt out of these cookies please visit </w:t>
            </w:r>
            <w:hyperlink r:id="rId7" w:history="1">
              <w:r>
                <w:rPr>
                  <w:rStyle w:val="Hyperlink0"/>
                </w:rPr>
                <w:t>https://tools.google.com/dlpage/gaoptout/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311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rFonts w:eastAsia="Arial Unicode MS" w:cs="Arial Unicode MS"/>
              </w:rPr>
              <w:t>Google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b w:val="0"/>
                <w:bCs w:val="0"/>
                <w:color w:val="000000"/>
              </w:rPr>
              <w:t>PREF, NID, HSID, APISID, SID, SSID, SAPISID, GAPS, LSID, BEAT and ULS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>When creating a Google account or logging into Google, these cookies are stored on the computer in order to stay logged into your goo</w:t>
            </w:r>
            <w:r>
              <w:t>gle account. When revisiting a Google service, settings can be kept consistent across websites and enhance user experience.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t xml:space="preserve">To manage the use of these cookies please visit: </w:t>
            </w:r>
            <w:hyperlink r:id="rId8" w:history="1">
              <w:r>
                <w:rPr>
                  <w:rStyle w:val="Hyperlink0"/>
                </w:rPr>
                <w:t>https://adssettings.google.com/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167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rFonts w:eastAsia="Arial Unicode MS" w:cs="Arial Unicode MS"/>
              </w:rPr>
              <w:t>Google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>1P_JAR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>Google advertising cookie used for user tracking and ad targeting purposes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t xml:space="preserve">To manage the use of these cookies please visit: </w:t>
            </w:r>
            <w:hyperlink r:id="rId9" w:history="1">
              <w:r>
                <w:rPr>
                  <w:rStyle w:val="Hyperlink0"/>
                </w:rPr>
                <w:t>https://adssettings.google.com/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191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proofErr w:type="spellStart"/>
            <w:r>
              <w:rPr>
                <w:rFonts w:eastAsia="Arial Unicode MS" w:cs="Arial Unicode MS"/>
              </w:rPr>
              <w:t>Doubeclick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>ID, DSID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Used by DoubleClick to register and report the website </w:t>
            </w:r>
            <w:proofErr w:type="gramStart"/>
            <w:r>
              <w:t>users</w:t>
            </w:r>
            <w:proofErr w:type="gramEnd"/>
            <w:r>
              <w:t xml:space="preserve"> actions after viewing advertisements. 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t xml:space="preserve">To manage the use of these cookies please visit: </w:t>
            </w:r>
            <w:hyperlink r:id="rId10" w:history="1">
              <w:r>
                <w:rPr>
                  <w:rStyle w:val="Hyperlink0"/>
                </w:rPr>
                <w:t>https://adssettings.google.com/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167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rFonts w:eastAsia="Arial Unicode MS" w:cs="Arial Unicode MS"/>
              </w:rPr>
              <w:t xml:space="preserve">Google - </w:t>
            </w:r>
            <w:proofErr w:type="spellStart"/>
            <w:r>
              <w:rPr>
                <w:rFonts w:eastAsia="Arial Unicode MS" w:cs="Arial Unicode MS"/>
              </w:rPr>
              <w:t>Youtube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PREF, NID, LOGIN_INFO, ACTIVITY, </w:t>
            </w:r>
            <w:proofErr w:type="spellStart"/>
            <w:r>
              <w:t>dkv</w:t>
            </w:r>
            <w:proofErr w:type="spellEnd"/>
            <w:r>
              <w:t xml:space="preserve">, USE_HITBOX, demographics, VISITOR_INFO1_LIVE and YSC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Pages that have embedded </w:t>
            </w:r>
            <w:proofErr w:type="spellStart"/>
            <w:r>
              <w:t>youtube</w:t>
            </w:r>
            <w:proofErr w:type="spellEnd"/>
            <w:r>
              <w:t xml:space="preserve"> videos use these cookies. They are used by </w:t>
            </w:r>
            <w:proofErr w:type="spellStart"/>
            <w:r>
              <w:t>Youtube</w:t>
            </w:r>
            <w:proofErr w:type="spellEnd"/>
            <w:r>
              <w:t xml:space="preserve"> for video analytics such as bandwidth used, play statistics and the location whe</w:t>
            </w:r>
            <w:r>
              <w:t>re the video is played.</w:t>
            </w:r>
          </w:p>
        </w:tc>
      </w:tr>
      <w:tr w:rsidR="000C6104">
        <w:tblPrEx>
          <w:shd w:val="clear" w:color="auto" w:fill="FFFFFF"/>
        </w:tblPrEx>
        <w:trPr>
          <w:trHeight w:val="191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r>
              <w:rPr>
                <w:rFonts w:eastAsia="Arial Unicode MS" w:cs="Arial Unicode MS"/>
              </w:rPr>
              <w:lastRenderedPageBreak/>
              <w:t>Twitter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proofErr w:type="spellStart"/>
            <w:r>
              <w:rPr>
                <w:b w:val="0"/>
                <w:bCs w:val="0"/>
                <w:color w:val="000000"/>
              </w:rPr>
              <w:t>auth_token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twid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guest_id</w:t>
            </w:r>
            <w:proofErr w:type="spellEnd"/>
            <w:r>
              <w:rPr>
                <w:b w:val="0"/>
                <w:bCs w:val="0"/>
                <w:color w:val="000000"/>
              </w:rPr>
              <w:t>, _</w:t>
            </w:r>
            <w:proofErr w:type="spellStart"/>
            <w:r>
              <w:rPr>
                <w:b w:val="0"/>
                <w:bCs w:val="0"/>
                <w:color w:val="000000"/>
              </w:rPr>
              <w:t>twitter_sess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</w:p>
          <w:p w:rsidR="000C6104" w:rsidRDefault="002103DD">
            <w:pPr>
              <w:pStyle w:val="TableStyle6"/>
            </w:pPr>
            <w:proofErr w:type="spellStart"/>
            <w:r>
              <w:rPr>
                <w:b w:val="0"/>
                <w:bCs w:val="0"/>
                <w:color w:val="000000"/>
              </w:rPr>
              <w:t>kdt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personalization_id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external_referer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dnt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remember_checked_on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csrf_same_site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csrf_same_site_set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dnt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eu_cn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lang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ads_prefs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These cookies on pages that integrate </w:t>
            </w:r>
            <w:r>
              <w:t>twitter functionality, such as; twitter feeds and follow buttons.</w:t>
            </w:r>
          </w:p>
          <w:p w:rsidR="000C6104" w:rsidRDefault="002103DD">
            <w:pPr>
              <w:pStyle w:val="TableStyle2"/>
            </w:pPr>
            <w:r>
              <w:br/>
            </w:r>
            <w:r>
              <w:t xml:space="preserve">To opt out of these cookies please visit: </w:t>
            </w:r>
            <w:hyperlink r:id="rId11" w:history="1">
              <w:r>
                <w:rPr>
                  <w:rStyle w:val="Hyperlink0"/>
                </w:rPr>
                <w:t>http://optout.aboutads.info/#/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6003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proofErr w:type="spellStart"/>
            <w:r>
              <w:rPr>
                <w:rFonts w:eastAsia="Arial Unicode MS" w:cs="Arial Unicode MS"/>
              </w:rPr>
              <w:t>Cloudflare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>__</w:t>
            </w:r>
            <w:proofErr w:type="spellStart"/>
            <w:r>
              <w:t>cfduid</w:t>
            </w:r>
            <w:proofErr w:type="spellEnd"/>
            <w:r>
              <w:t>, _</w:t>
            </w:r>
            <w:proofErr w:type="spellStart"/>
            <w:r>
              <w:t>gaexp</w:t>
            </w:r>
            <w:proofErr w:type="spellEnd"/>
            <w:r>
              <w:t xml:space="preserve">, </w:t>
            </w:r>
            <w:proofErr w:type="spellStart"/>
            <w:r>
              <w:t>trwv.uid</w:t>
            </w:r>
            <w:proofErr w:type="spellEnd"/>
            <w:r>
              <w:t>, _hp2_id.*_</w:t>
            </w:r>
            <w:proofErr w:type="spellStart"/>
            <w:r>
              <w:t>mkto_trk</w:t>
            </w:r>
            <w:proofErr w:type="spellEnd"/>
            <w:r>
              <w:t>, build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Cookies set by </w:t>
            </w:r>
            <w:proofErr w:type="spellStart"/>
            <w:r>
              <w:t>Cloudflare</w:t>
            </w:r>
            <w:proofErr w:type="spellEnd"/>
            <w:r>
              <w:t>. Used for analytics and to speed up load times.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proofErr w:type="spellStart"/>
            <w:r>
              <w:t>Cloudflare</w:t>
            </w:r>
            <w:proofErr w:type="spellEnd"/>
            <w:r>
              <w:t xml:space="preserve"> cookie policy: </w:t>
            </w:r>
            <w:hyperlink r:id="rId12" w:history="1">
              <w:r>
                <w:rPr>
                  <w:rStyle w:val="Hyperlink0"/>
                </w:rPr>
                <w:t>https://www.cloudflare.com/cookie-policy/</w:t>
              </w:r>
            </w:hyperlink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rPr>
                <w:b/>
                <w:bCs/>
              </w:rPr>
              <w:t>_hp2_id*:</w:t>
            </w:r>
            <w:r>
              <w:t xml:space="preserve"> </w:t>
            </w:r>
            <w:hyperlink r:id="rId13" w:history="1">
              <w:r>
                <w:rPr>
                  <w:rStyle w:val="Hyperlink0"/>
                </w:rPr>
                <w:t>https://heapanalytics.com/privacy</w:t>
              </w:r>
            </w:hyperlink>
            <w:r>
              <w:t xml:space="preserve"> </w:t>
            </w:r>
            <w:r>
              <w:br/>
            </w:r>
            <w:r>
              <w:t xml:space="preserve">To opt </w:t>
            </w:r>
            <w:proofErr w:type="gramStart"/>
            <w:r>
              <w:t>out,</w:t>
            </w:r>
            <w:proofErr w:type="gramEnd"/>
            <w:r>
              <w:t xml:space="preserve"> configure your web browser to reject this cookie. 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  <w:rPr>
                <w:color w:val="424242"/>
              </w:rPr>
            </w:pPr>
            <w:r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</w:rPr>
              <w:t>mkto_trk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hyperlink r:id="rId14" w:history="1">
              <w:r>
                <w:rPr>
                  <w:rStyle w:val="Hyperlink0"/>
                </w:rPr>
                <w:t>http://developers.marke</w:t>
              </w:r>
              <w:r>
                <w:rPr>
                  <w:rStyle w:val="Hyperlink0"/>
                </w:rPr>
                <w:t>to.com/javascript-api/lead-tracking/#opt_out</w:t>
              </w:r>
            </w:hyperlink>
            <w:r>
              <w:rPr>
                <w:color w:val="424242"/>
              </w:rPr>
              <w:t>.</w:t>
            </w:r>
          </w:p>
          <w:p w:rsidR="000C6104" w:rsidRDefault="000C6104">
            <w:pPr>
              <w:pStyle w:val="TableStyle2"/>
              <w:rPr>
                <w:color w:val="424242"/>
              </w:rPr>
            </w:pPr>
          </w:p>
          <w:p w:rsidR="000C6104" w:rsidRDefault="002103DD">
            <w:pPr>
              <w:pStyle w:val="TableStyle2"/>
              <w:rPr>
                <w:color w:val="424242"/>
              </w:rPr>
            </w:pPr>
            <w:proofErr w:type="spellStart"/>
            <w:r>
              <w:rPr>
                <w:b/>
                <w:bCs/>
                <w:color w:val="424242"/>
              </w:rPr>
              <w:t>Cedexis</w:t>
            </w:r>
            <w:proofErr w:type="spellEnd"/>
            <w:r>
              <w:rPr>
                <w:b/>
                <w:bCs/>
                <w:color w:val="424242"/>
              </w:rPr>
              <w:t>:</w:t>
            </w:r>
            <w:r>
              <w:rPr>
                <w:color w:val="424242"/>
              </w:rPr>
              <w:t xml:space="preserve"> </w:t>
            </w:r>
            <w:hyperlink r:id="rId15" w:history="1">
              <w:r>
                <w:rPr>
                  <w:rStyle w:val="Hyperlink0"/>
                </w:rPr>
                <w:t>https://www.cedexis.com/privacy-policy/</w:t>
              </w:r>
            </w:hyperlink>
            <w:r>
              <w:rPr>
                <w:color w:val="424242"/>
              </w:rPr>
              <w:t xml:space="preserve">  </w:t>
            </w:r>
          </w:p>
          <w:p w:rsidR="000C6104" w:rsidRDefault="002103DD">
            <w:pPr>
              <w:pStyle w:val="TableStyle2"/>
              <w:rPr>
                <w:color w:val="424242"/>
              </w:rPr>
            </w:pPr>
            <w:r>
              <w:rPr>
                <w:color w:val="424242"/>
              </w:rPr>
              <w:t>To opt out, configure your web browser to reject this cookie.</w:t>
            </w:r>
          </w:p>
          <w:p w:rsidR="000C6104" w:rsidRDefault="000C6104">
            <w:pPr>
              <w:pStyle w:val="TableStyle2"/>
              <w:rPr>
                <w:color w:val="424242"/>
              </w:rPr>
            </w:pPr>
          </w:p>
          <w:p w:rsidR="000C6104" w:rsidRDefault="002103DD">
            <w:pPr>
              <w:pStyle w:val="TableStyle2"/>
            </w:pPr>
            <w:r>
              <w:rPr>
                <w:b/>
                <w:bCs/>
                <w:color w:val="424242"/>
              </w:rPr>
              <w:t>BUID</w:t>
            </w:r>
            <w:r>
              <w:rPr>
                <w:color w:val="424242"/>
              </w:rPr>
              <w:t xml:space="preserve">: </w:t>
            </w:r>
            <w:hyperlink r:id="rId16" w:history="1">
              <w:r>
                <w:rPr>
                  <w:rStyle w:val="Hyperlink0"/>
                </w:rPr>
                <w:t>https://www.bizible.com/cookie-opt-out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215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proofErr w:type="spellStart"/>
            <w:r>
              <w:rPr>
                <w:rFonts w:eastAsia="Arial Unicode MS" w:cs="Arial Unicode MS"/>
              </w:rPr>
              <w:t>Cloudflare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>_</w:t>
            </w:r>
            <w:proofErr w:type="spellStart"/>
            <w:r>
              <w:t>biz_uid</w:t>
            </w:r>
            <w:proofErr w:type="spellEnd"/>
            <w:r>
              <w:t>, _</w:t>
            </w:r>
            <w:proofErr w:type="spellStart"/>
            <w:r>
              <w:t>biz_pendingA</w:t>
            </w:r>
            <w:proofErr w:type="spellEnd"/>
            <w:r>
              <w:t xml:space="preserve">, </w:t>
            </w:r>
            <w:r>
              <w:rPr>
                <w:lang w:val="de-DE"/>
              </w:rPr>
              <w:t>_biz_nA</w:t>
            </w:r>
            <w:r>
              <w:t>, _</w:t>
            </w:r>
            <w:proofErr w:type="spellStart"/>
            <w:r>
              <w:t>biz_flagsA</w:t>
            </w:r>
            <w:proofErr w:type="spellEnd"/>
            <w:r>
              <w:t xml:space="preserve">, </w:t>
            </w:r>
            <w:proofErr w:type="spellStart"/>
            <w:r>
              <w:t>optimizelyEndUserId</w:t>
            </w:r>
            <w:proofErr w:type="spellEnd"/>
            <w:r>
              <w:t xml:space="preserve">, </w:t>
            </w:r>
            <w:proofErr w:type="spellStart"/>
            <w:r>
              <w:t>optimizelySegments</w:t>
            </w:r>
            <w:proofErr w:type="spellEnd"/>
            <w:r>
              <w:t xml:space="preserve">, </w:t>
            </w:r>
            <w:proofErr w:type="spellStart"/>
            <w:r>
              <w:t>optimizelyBuckets</w:t>
            </w:r>
            <w:proofErr w:type="spellEnd"/>
            <w:r>
              <w:t xml:space="preserve">,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3rd party cookies set by </w:t>
            </w:r>
            <w:proofErr w:type="spellStart"/>
            <w:r>
              <w:t>Optimizely</w:t>
            </w:r>
            <w:proofErr w:type="spellEnd"/>
            <w:r>
              <w:t xml:space="preserve"> </w:t>
            </w:r>
            <w:proofErr w:type="spellStart"/>
            <w:r>
              <w:t>optimisation</w:t>
            </w:r>
            <w:proofErr w:type="spellEnd"/>
            <w:r>
              <w:t xml:space="preserve"> platfo</w:t>
            </w:r>
            <w:r>
              <w:t xml:space="preserve">rm. 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r>
              <w:t>Used for storing page variants for A/B performance testing and testing analytics.</w:t>
            </w:r>
          </w:p>
          <w:p w:rsidR="000C6104" w:rsidRDefault="000C6104">
            <w:pPr>
              <w:pStyle w:val="TableStyle2"/>
            </w:pPr>
          </w:p>
          <w:p w:rsidR="000C6104" w:rsidRDefault="002103DD">
            <w:pPr>
              <w:pStyle w:val="TableStyle2"/>
            </w:pPr>
            <w:hyperlink r:id="rId17" w:history="1">
              <w:r>
                <w:rPr>
                  <w:rStyle w:val="Hyperlink0"/>
                </w:rPr>
                <w:t>https://www.optimizely.com/opt_out</w:t>
              </w:r>
            </w:hyperlink>
          </w:p>
        </w:tc>
      </w:tr>
      <w:tr w:rsidR="000C6104">
        <w:tblPrEx>
          <w:shd w:val="clear" w:color="auto" w:fill="FFFFFF"/>
        </w:tblPrEx>
        <w:trPr>
          <w:trHeight w:val="719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hyperlink r:id="rId18" w:history="1">
              <w:r>
                <w:rPr>
                  <w:rStyle w:val="Hyperlink0"/>
                  <w:rFonts w:eastAsia="Arial Unicode MS" w:cs="Arial Unicode MS"/>
                  <w:lang w:val="en-US"/>
                </w:rPr>
                <w:t>hitched.co.uk</w:t>
              </w:r>
            </w:hyperlink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6"/>
            </w:pPr>
            <w:proofErr w:type="spellStart"/>
            <w:r>
              <w:rPr>
                <w:b w:val="0"/>
                <w:bCs w:val="0"/>
                <w:color w:val="000000"/>
              </w:rPr>
              <w:t>BetaUser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104" w:rsidRDefault="002103DD">
            <w:pPr>
              <w:pStyle w:val="TableStyle2"/>
            </w:pPr>
            <w:r>
              <w:t xml:space="preserve">Set by </w:t>
            </w:r>
            <w:hyperlink r:id="rId19" w:history="1">
              <w:r>
                <w:rPr>
                  <w:rStyle w:val="Hyperlink0"/>
                </w:rPr>
                <w:t>www.hitched.co.uk</w:t>
              </w:r>
            </w:hyperlink>
            <w:r>
              <w:t xml:space="preserve"> (third-party) on the reviews widget. No personal information is stored.</w:t>
            </w:r>
          </w:p>
        </w:tc>
      </w:tr>
    </w:tbl>
    <w:p w:rsidR="000C6104" w:rsidRDefault="000C6104">
      <w:pPr>
        <w:pStyle w:val="Body"/>
        <w:rPr>
          <w:b/>
          <w:bCs/>
        </w:rPr>
      </w:pPr>
    </w:p>
    <w:p w:rsidR="000C6104" w:rsidRDefault="000C6104">
      <w:pPr>
        <w:pStyle w:val="Body"/>
        <w:rPr>
          <w:b/>
          <w:bCs/>
        </w:rPr>
      </w:pPr>
    </w:p>
    <w:p w:rsidR="000C6104" w:rsidRDefault="000C6104">
      <w:pPr>
        <w:pStyle w:val="Default"/>
        <w:rPr>
          <w:sz w:val="24"/>
          <w:szCs w:val="24"/>
        </w:rPr>
      </w:pPr>
    </w:p>
    <w:p w:rsidR="000C6104" w:rsidRDefault="000C6104">
      <w:pPr>
        <w:pStyle w:val="Default"/>
        <w:rPr>
          <w:sz w:val="24"/>
          <w:szCs w:val="24"/>
        </w:rPr>
      </w:pPr>
    </w:p>
    <w:p w:rsidR="000C6104" w:rsidRDefault="002103DD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Online Security</w:t>
      </w:r>
    </w:p>
    <w:p w:rsidR="000C6104" w:rsidRDefault="002103DD">
      <w:pPr>
        <w:pStyle w:val="Defaul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Forms on the website are submitted using Secure Sockets Layer (SSL) protocol to ensure your data is securely between </w:t>
      </w:r>
      <w:r>
        <w:rPr>
          <w:sz w:val="24"/>
          <w:szCs w:val="24"/>
          <w:lang w:val="en-US"/>
        </w:rPr>
        <w:t>your browser and our servers.</w:t>
      </w:r>
    </w:p>
    <w:p w:rsidR="000C6104" w:rsidRDefault="000C6104">
      <w:pPr>
        <w:pStyle w:val="Default"/>
        <w:rPr>
          <w:sz w:val="24"/>
          <w:szCs w:val="24"/>
        </w:rPr>
      </w:pPr>
    </w:p>
    <w:p w:rsidR="000C6104" w:rsidRDefault="002103DD">
      <w:pPr>
        <w:pStyle w:val="Default"/>
      </w:pPr>
      <w:r>
        <w:rPr>
          <w:b/>
          <w:bCs/>
          <w:sz w:val="24"/>
          <w:szCs w:val="24"/>
          <w:lang w:val="da-DK"/>
        </w:rPr>
        <w:t>CCTV</w:t>
      </w:r>
    </w:p>
    <w:sectPr w:rsidR="000C6104">
      <w:headerReference w:type="default" r:id="rId20"/>
      <w:footerReference w:type="default" r:id="rId2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DD" w:rsidRDefault="002103DD">
      <w:r>
        <w:separator/>
      </w:r>
    </w:p>
  </w:endnote>
  <w:endnote w:type="continuationSeparator" w:id="0">
    <w:p w:rsidR="002103DD" w:rsidRDefault="002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04" w:rsidRDefault="000C61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DD" w:rsidRDefault="002103DD">
      <w:r>
        <w:separator/>
      </w:r>
    </w:p>
  </w:footnote>
  <w:footnote w:type="continuationSeparator" w:id="0">
    <w:p w:rsidR="002103DD" w:rsidRDefault="0021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04" w:rsidRDefault="000C61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6104"/>
    <w:rsid w:val="000C6104"/>
    <w:rsid w:val="002103DD"/>
    <w:rsid w:val="003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6">
    <w:name w:val="Table Style 6"/>
    <w:rPr>
      <w:rFonts w:ascii="Helvetica Neue" w:eastAsia="Helvetica Neue" w:hAnsi="Helvetica Neue" w:cs="Helvetica Neue"/>
      <w:b/>
      <w:bCs/>
      <w:color w:val="004C7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6">
    <w:name w:val="Table Style 6"/>
    <w:rPr>
      <w:rFonts w:ascii="Helvetica Neue" w:eastAsia="Helvetica Neue" w:hAnsi="Helvetica Neue" w:cs="Helvetica Neue"/>
      <w:b/>
      <w:bCs/>
      <w:color w:val="004C7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settings.google.com/" TargetMode="External"/><Relationship Id="rId13" Type="http://schemas.openxmlformats.org/officeDocument/2006/relationships/hyperlink" Target="https://heapanalytics.com/privacy" TargetMode="External"/><Relationship Id="rId18" Type="http://schemas.openxmlformats.org/officeDocument/2006/relationships/hyperlink" Target="http://hitched.co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ools.google.com/dlpage/gaoptout/" TargetMode="External"/><Relationship Id="rId12" Type="http://schemas.openxmlformats.org/officeDocument/2006/relationships/hyperlink" Target="https://www.cloudflare.com/cookie-policy/" TargetMode="External"/><Relationship Id="rId17" Type="http://schemas.openxmlformats.org/officeDocument/2006/relationships/hyperlink" Target="https://www.optimizely.com/opt_ou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izible.com/cookie-opt-ou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ptout.aboutads.info/#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dexis.com/privacy-polic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ssettings.google.com/" TargetMode="External"/><Relationship Id="rId19" Type="http://schemas.openxmlformats.org/officeDocument/2006/relationships/hyperlink" Target="http://www.hitche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ssettings.google.com/" TargetMode="External"/><Relationship Id="rId14" Type="http://schemas.openxmlformats.org/officeDocument/2006/relationships/hyperlink" Target="http://developers.marketo.com/javascript-api/lead-tracking/#opt_out?utm_referrer=https://www.google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Walker</dc:creator>
  <cp:lastModifiedBy>Megan Walker</cp:lastModifiedBy>
  <cp:revision>2</cp:revision>
  <dcterms:created xsi:type="dcterms:W3CDTF">2018-06-06T13:00:00Z</dcterms:created>
  <dcterms:modified xsi:type="dcterms:W3CDTF">2018-06-06T13:00:00Z</dcterms:modified>
</cp:coreProperties>
</file>