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5" w:rsidRPr="00D43720" w:rsidRDefault="00B81636" w:rsidP="00B81636">
      <w:pPr>
        <w:jc w:val="center"/>
        <w:rPr>
          <w:rFonts w:ascii="Verdana" w:hAnsi="Verdana"/>
          <w:sz w:val="28"/>
          <w:u w:val="single"/>
        </w:rPr>
      </w:pPr>
      <w:r w:rsidRPr="00D43720">
        <w:rPr>
          <w:rFonts w:ascii="Verdana" w:hAnsi="Verdana"/>
          <w:sz w:val="28"/>
          <w:u w:val="single"/>
        </w:rPr>
        <w:t>Teacher Pre-visit Notes Page</w:t>
      </w:r>
    </w:p>
    <w:p w:rsidR="00B81636" w:rsidRPr="0031526F" w:rsidRDefault="00B81636" w:rsidP="00D43720">
      <w:pPr>
        <w:widowControl w:val="0"/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>During your pre-visit, please check the location or availability</w:t>
      </w:r>
      <w:bookmarkStart w:id="0" w:name="_GoBack"/>
      <w:bookmarkEnd w:id="0"/>
      <w:r w:rsidRPr="0031526F">
        <w:rPr>
          <w:rFonts w:ascii="Verdana" w:hAnsi="Verdana"/>
          <w:sz w:val="20"/>
        </w:rPr>
        <w:t xml:space="preserve"> of the following:</w:t>
      </w:r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985"/>
        <w:gridCol w:w="3402"/>
        <w:gridCol w:w="1604"/>
        <w:gridCol w:w="3117"/>
      </w:tblGrid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Drop-off and pick-up point </w:t>
            </w:r>
          </w:p>
          <w:p w:rsidR="00B81636" w:rsidRPr="0031526F" w:rsidRDefault="00B81636" w:rsidP="002A26E5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(please note that coaches are </w:t>
            </w:r>
            <w:r w:rsidRPr="0031526F">
              <w:rPr>
                <w:rFonts w:ascii="Verdana" w:hAnsi="Verdana"/>
                <w:b/>
                <w:bCs/>
                <w:sz w:val="20"/>
              </w:rPr>
              <w:t>not</w:t>
            </w:r>
            <w:r w:rsidRPr="0031526F">
              <w:rPr>
                <w:rFonts w:ascii="Verdana" w:hAnsi="Verdana"/>
                <w:sz w:val="20"/>
              </w:rPr>
              <w:t xml:space="preserve"> permitted to enter the Gardens’ car</w:t>
            </w:r>
            <w:r w:rsidR="0031526F">
              <w:rPr>
                <w:rFonts w:ascii="Verdana" w:hAnsi="Verdana"/>
                <w:sz w:val="20"/>
              </w:rPr>
              <w:t xml:space="preserve"> </w:t>
            </w:r>
            <w:r w:rsidRPr="0031526F">
              <w:rPr>
                <w:rFonts w:ascii="Verdana" w:hAnsi="Verdana"/>
                <w:sz w:val="20"/>
              </w:rPr>
              <w:t>park)</w:t>
            </w: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Rendezvous point(s)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Toilets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Fire assembly point</w:t>
            </w:r>
            <w:r w:rsidR="0031526F">
              <w:rPr>
                <w:rFonts w:ascii="Verdana" w:hAnsi="Verdana"/>
                <w:sz w:val="20"/>
              </w:rPr>
              <w:t>s</w:t>
            </w:r>
            <w:r w:rsidRPr="0031526F">
              <w:rPr>
                <w:rFonts w:ascii="Verdana" w:hAnsi="Verdana"/>
                <w:sz w:val="20"/>
              </w:rPr>
              <w:t xml:space="preserve"> (main car park</w:t>
            </w:r>
            <w:r w:rsidR="0031526F">
              <w:rPr>
                <w:rFonts w:ascii="Verdana" w:hAnsi="Verdana"/>
                <w:sz w:val="20"/>
              </w:rPr>
              <w:t>, main lawn</w:t>
            </w:r>
            <w:r w:rsidRPr="0031526F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Main Reception (accident book and first aid equipment located here) </w:t>
            </w: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Shop 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Playground 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Refreshments 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Aviaries 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Butterfly House (late May to early September only)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</w:tbl>
    <w:p w:rsidR="0031526F" w:rsidRPr="0031526F" w:rsidRDefault="0031526F" w:rsidP="00D43720">
      <w:pPr>
        <w:rPr>
          <w:rFonts w:ascii="Verdana" w:hAnsi="Verdana"/>
          <w:sz w:val="2"/>
          <w:szCs w:val="2"/>
        </w:rPr>
      </w:pPr>
    </w:p>
    <w:p w:rsidR="00D43720" w:rsidRPr="0031526F" w:rsidRDefault="00D43720" w:rsidP="00D43720">
      <w:pPr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>Space to make your own notes:</w:t>
      </w:r>
    </w:p>
    <w:p w:rsidR="002A26E5" w:rsidRDefault="002A26E5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31526F" w:rsidRDefault="0031526F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31526F" w:rsidRDefault="0031526F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2A26E5" w:rsidRDefault="002A26E5" w:rsidP="002A26E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00CAF9FC" wp14:editId="05E4E62F">
            <wp:extent cx="1933575" cy="1143000"/>
            <wp:effectExtent l="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E5" w:rsidRPr="002A26E5" w:rsidRDefault="002A26E5" w:rsidP="002A26E5">
      <w:pPr>
        <w:jc w:val="center"/>
        <w:rPr>
          <w:rFonts w:eastAsiaTheme="minorEastAsia"/>
          <w:noProof/>
          <w:color w:val="00B050"/>
          <w:sz w:val="16"/>
          <w:szCs w:val="16"/>
          <w:lang w:eastAsia="en-GB"/>
        </w:rPr>
      </w:pPr>
      <w:r w:rsidRPr="002A26E5">
        <w:rPr>
          <w:rFonts w:ascii="Trebuchet MS" w:eastAsiaTheme="minorEastAsia" w:hAnsi="Trebuchet MS"/>
          <w:noProof/>
          <w:color w:val="00B050"/>
          <w:sz w:val="16"/>
          <w:szCs w:val="16"/>
          <w:lang w:eastAsia="en-GB"/>
        </w:rPr>
        <w:t>Your support keeps the Gardens growing ... by text!</w:t>
      </w:r>
    </w:p>
    <w:p w:rsidR="002A26E5" w:rsidRPr="002A26E5" w:rsidRDefault="002A26E5" w:rsidP="002A26E5">
      <w:pPr>
        <w:jc w:val="center"/>
        <w:rPr>
          <w:rFonts w:ascii="Verdana" w:hAnsi="Verdana"/>
          <w:sz w:val="16"/>
          <w:szCs w:val="16"/>
        </w:rPr>
      </w:pPr>
      <w:r w:rsidRPr="002A26E5">
        <w:rPr>
          <w:rFonts w:ascii="Trebuchet MS" w:eastAsiaTheme="minorEastAsia" w:hAnsi="Trebuchet MS"/>
          <w:noProof/>
          <w:color w:val="000000"/>
          <w:sz w:val="16"/>
          <w:szCs w:val="16"/>
          <w:lang w:eastAsia="en-GB"/>
        </w:rPr>
        <w:t xml:space="preserve">You can make a difference just by texting </w:t>
      </w:r>
      <w:r w:rsidRPr="002A26E5">
        <w:rPr>
          <w:rFonts w:ascii="Trebuchet MS" w:eastAsiaTheme="minorEastAsia" w:hAnsi="Trebuchet MS"/>
          <w:b/>
          <w:bCs/>
          <w:noProof/>
          <w:color w:val="000000"/>
          <w:sz w:val="16"/>
          <w:szCs w:val="16"/>
          <w:lang w:eastAsia="en-GB"/>
        </w:rPr>
        <w:t>BBGC16 £1 </w:t>
      </w:r>
      <w:r w:rsidRPr="002A26E5">
        <w:rPr>
          <w:rFonts w:ascii="Trebuchet MS" w:eastAsiaTheme="minorEastAsia" w:hAnsi="Trebuchet MS"/>
          <w:noProof/>
          <w:color w:val="000000"/>
          <w:sz w:val="16"/>
          <w:szCs w:val="16"/>
          <w:lang w:eastAsia="en-GB"/>
        </w:rPr>
        <w:t xml:space="preserve">to </w:t>
      </w:r>
      <w:r w:rsidRPr="002A26E5">
        <w:rPr>
          <w:rFonts w:ascii="Trebuchet MS" w:eastAsiaTheme="minorEastAsia" w:hAnsi="Trebuchet MS"/>
          <w:b/>
          <w:bCs/>
          <w:noProof/>
          <w:color w:val="000000"/>
          <w:sz w:val="16"/>
          <w:szCs w:val="16"/>
          <w:lang w:eastAsia="en-GB"/>
        </w:rPr>
        <w:t xml:space="preserve">70070 </w:t>
      </w:r>
      <w:r w:rsidRPr="002A26E5">
        <w:rPr>
          <w:rFonts w:ascii="Trebuchet MS" w:eastAsiaTheme="minorEastAsia" w:hAnsi="Trebuchet MS"/>
          <w:noProof/>
          <w:color w:val="000000"/>
          <w:sz w:val="16"/>
          <w:szCs w:val="16"/>
          <w:lang w:eastAsia="en-GB"/>
        </w:rPr>
        <w:t xml:space="preserve">to donate to Birmingham Botanical Gardens. </w:t>
      </w:r>
      <w:r w:rsidRPr="002A26E5">
        <w:rPr>
          <w:rFonts w:ascii="Trebuchet MS" w:eastAsiaTheme="minorEastAsia" w:hAnsi="Trebuchet MS"/>
          <w:i/>
          <w:iCs/>
          <w:noProof/>
          <w:color w:val="000000"/>
          <w:sz w:val="16"/>
          <w:szCs w:val="16"/>
          <w:lang w:eastAsia="en-GB"/>
        </w:rPr>
        <w:t>JustTextGiving by Vodafone</w:t>
      </w:r>
    </w:p>
    <w:sectPr w:rsidR="002A26E5" w:rsidRPr="002A26E5" w:rsidSect="00D4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6"/>
    <w:rsid w:val="00084EC5"/>
    <w:rsid w:val="002A26E5"/>
    <w:rsid w:val="0031526F"/>
    <w:rsid w:val="00B81636"/>
    <w:rsid w:val="00D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dcterms:created xsi:type="dcterms:W3CDTF">2016-09-07T08:14:00Z</dcterms:created>
  <dcterms:modified xsi:type="dcterms:W3CDTF">2017-11-14T15:50:00Z</dcterms:modified>
</cp:coreProperties>
</file>